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p14">
  <w:body>
    <w:p>
      <w:pPr>
        <w:pStyle w:val="153"/>
        <w:jc w:val="center"/>
        <w:rPr>
          <w:b/>
        </w:rPr>
      </w:pPr>
      <w:r>
        <w:rPr>
          <w:b/>
        </w:rPr>
      </w:r>
      <w:r/>
    </w:p>
    <w:p>
      <w:pPr>
        <w:pStyle w:val="200"/>
        <w:jc w:val="center"/>
      </w:pPr>
      <w:r>
        <w:t xml:space="preserve">Stationsmaterial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...f</w:t>
      </w:r>
      <w:r>
        <w:rPr>
          <w:sz w:val="28"/>
        </w:rPr>
        <w:t xml:space="preserve">ür das Planspiel.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Bitte </w:t>
      </w:r>
      <w:r>
        <w:rPr>
          <w:sz w:val="28"/>
        </w:rPr>
        <w:t xml:space="preserve">die </w:t>
      </w:r>
      <w:r>
        <w:rPr>
          <w:sz w:val="28"/>
        </w:rPr>
        <w:t xml:space="preserve">folgende</w:t>
      </w:r>
      <w:r>
        <w:rPr>
          <w:sz w:val="28"/>
        </w:rPr>
        <w:t xml:space="preserve">n</w:t>
      </w:r>
      <w:r>
        <w:rPr>
          <w:sz w:val="28"/>
        </w:rPr>
        <w:t xml:space="preserve"> Seiten farbig auf festem Papier ausdrucken.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Die Adressliste beim DNS hinterlegen und die Abbildungen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der Webseiten bei den </w:t>
      </w:r>
      <w:r>
        <w:rPr>
          <w:sz w:val="28"/>
        </w:rPr>
        <w:t xml:space="preserve">zugehörigen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Webservern (erkennbar an der IP-Adresse).</w:t>
      </w:r>
      <w:r/>
    </w:p>
    <w:p>
      <w:r/>
      <w:r/>
    </w:p>
    <w:p>
      <w:r/>
      <w:r/>
    </w:p>
    <w:p>
      <w:r/>
      <w:r/>
    </w:p>
    <w:p>
      <w:pPr>
        <w:pStyle w:val="196"/>
      </w:pPr>
      <w:r/>
      <w:r/>
    </w:p>
    <w:tbl>
      <w:tblPr>
        <w:tblStyle w:val="185"/>
        <w:tblW w:w="14606" w:type="dxa"/>
        <w:tblLayout w:type="fixed"/>
        <w:tblLook w:val="0000" w:firstRow="0" w:lastRow="0" w:firstColumn="0" w:lastColumn="0" w:noHBand="0" w:noVBand="0"/>
      </w:tblPr>
      <w:tblGrid>
        <w:gridCol w:w="9307"/>
        <w:gridCol w:w="5299"/>
      </w:tblGrid>
      <w:tr>
        <w:trPr>
          <w:trHeight w:val="521"/>
        </w:trPr>
        <w:tc>
          <w:tcPr>
            <w:gridSpan w:val="2"/>
            <w:tcW w:w="14606" w:type="dxa"/>
            <w:textDirection w:val="lrTb"/>
            <w:noWrap w:val="false"/>
          </w:tcPr>
          <w:p>
            <w:pPr>
              <w:jc w:val="center"/>
              <w:pageBreakBefore/>
              <w:rPr>
                <w:rFonts w:cs="Arial"/>
                <w:b/>
                <w:bCs w:val="false"/>
                <w:color w:val="262626"/>
                <w:sz w:val="40"/>
                <w:szCs w:val="40"/>
              </w:rPr>
            </w:pPr>
            <w:r>
              <w:rPr>
                <w:rFonts w:cs="Arial"/>
                <w:b/>
                <w:color w:val="262626" w:themeColor="text1" w:themeTint="D9"/>
                <w:sz w:val="40"/>
                <w:szCs w:val="40"/>
              </w:rPr>
              <w:t xml:space="preserve">Internetadressliste vom DNS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b/>
                <w:bCs w:val="false"/>
                <w:color w:val="262626"/>
                <w:sz w:val="40"/>
                <w:szCs w:val="40"/>
              </w:rPr>
            </w:pPr>
            <w:r>
              <w:rPr>
                <w:rFonts w:cs="Arial"/>
                <w:b/>
                <w:color w:val="262626" w:themeColor="text1" w:themeTint="D9"/>
                <w:sz w:val="40"/>
                <w:szCs w:val="40"/>
              </w:rPr>
              <w:t xml:space="preserve">Internetseite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b/>
                <w:color w:val="262626" w:themeColor="text1" w:themeTint="D9"/>
                <w:sz w:val="40"/>
                <w:szCs w:val="40"/>
              </w:rPr>
              <w:t xml:space="preserve">IP-Adressen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www.spielen.de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46.252.16.49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www.news4kids.de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85.13.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140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.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4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www.seitenstark.de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5.35.256.117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www.oldenburg.de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213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.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168.206.65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www.sowieso.de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85.214.76.94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www.fragfinn.de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color w:val="262626" w:themeColor="text1" w:themeTint="D9"/>
                <w:sz w:val="40"/>
                <w:szCs w:val="40"/>
              </w:rPr>
              <w:t xml:space="preserve">188.64.58.118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www.kidsville.de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85.25.66.34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www.uni-oldenburg.de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134.106.87.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73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www.schule.de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80.239.207.207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www.internauten.de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78.47.185.197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www.starke-pfoten.de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62.112.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52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.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84</w:t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www.deine-schule.de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</w:r>
            <w:r>
              <w:rPr>
                <w:sz w:val="40"/>
              </w:rPr>
              <w:t xml:space="preserve">178.254.10.171</w:t>
            </w:r>
            <w:r>
              <w:rPr>
                <w:rFonts w:cs="Arial"/>
                <w:color w:val="262626" w:themeColor="text1" w:themeTint="D9"/>
                <w:sz w:val="40"/>
                <w:szCs w:val="40"/>
              </w:rPr>
            </w:r>
            <w:r/>
          </w:p>
        </w:tc>
      </w:tr>
      <w:tr>
        <w:trPr>
          <w:trHeight w:val="521"/>
        </w:trPr>
        <w:tc>
          <w:tcPr>
            <w:tcW w:w="9307" w:type="dxa"/>
            <w:textDirection w:val="lrTb"/>
            <w:noWrap w:val="false"/>
          </w:tcPr>
          <w:p>
            <w:pPr>
              <w:rPr>
                <w:rFonts w:cs="Arial"/>
                <w:color w:val="262626"/>
                <w:sz w:val="40"/>
                <w:szCs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www.kinderuni-oldenburg.de</w:t>
            </w:r>
            <w:r/>
          </w:p>
        </w:tc>
        <w:tc>
          <w:tcPr>
            <w:tcW w:w="5298" w:type="dxa"/>
            <w:textDirection w:val="lrTb"/>
            <w:noWrap w:val="false"/>
          </w:tcPr>
          <w:p>
            <w:pPr>
              <w:jc w:val="right"/>
              <w:rPr>
                <w:rFonts w:cs="Arial"/>
                <w:color w:val="262626"/>
                <w:sz w:val="40"/>
              </w:rPr>
            </w:pPr>
            <w:r>
              <w:rPr>
                <w:rFonts w:cs="Arial"/>
                <w:color w:val="262626" w:themeColor="text1" w:themeTint="D9"/>
                <w:sz w:val="40"/>
                <w:szCs w:val="40"/>
              </w:rPr>
              <w:t xml:space="preserve">94.102.218.116</w:t>
            </w:r>
            <w:r/>
          </w:p>
        </w:tc>
      </w:tr>
    </w:tbl>
    <w:p>
      <w:pPr>
        <w:pStyle w:val="153"/>
        <w:jc w:val="center"/>
      </w:pPr>
      <w:r/>
      <w:r/>
    </w:p>
    <w:p>
      <w:pPr>
        <w:pStyle w:val="153"/>
        <w:jc w:val="center"/>
      </w:pPr>
      <w:r/>
      <w:r/>
    </w:p>
    <w:p>
      <w:pPr>
        <w:pStyle w:val="153"/>
        <w:jc w:val="center"/>
      </w:pPr>
      <w:r/>
      <w:r/>
    </w:p>
    <w:p>
      <w:pPr>
        <w:pStyle w:val="153"/>
        <w:jc w:val="center"/>
      </w:pPr>
      <w:r>
        <w:t xml:space="preserve">www.deine-schule.de</w:t>
      </w:r>
      <w:r>
        <w:tab/>
      </w:r>
      <w:r>
        <w:tab/>
        <w:t xml:space="preserve">178.254.10.171</w:t>
      </w:r>
      <w:r/>
    </w:p>
    <w:p>
      <w:pPr>
        <w:jc w:val="center"/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6660000" cy="4995891"/>
            <wp:effectExtent l="19049" t="19049" r="26669" b="14604"/>
            <wp:docPr id="1" name="Grafik 212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80" hidden="0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6660000" cy="499589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/>
    </w:p>
    <w:p>
      <w:pPr>
        <w:pStyle w:val="153"/>
        <w:jc w:val="center"/>
        <w:rPr>
          <w:color w:val="44546A"/>
          <w:sz w:val="24"/>
        </w:rPr>
      </w:pPr>
      <w:r>
        <w:rPr>
          <w:color w:val="44546A" w:themeColor="text2"/>
        </w:rPr>
        <w:br w:type="page"/>
      </w:r>
      <w:r>
        <w:t xml:space="preserve">www.deine-schule.de</w:t>
      </w:r>
      <w:r>
        <w:tab/>
      </w:r>
      <w:r>
        <w:tab/>
        <w:t xml:space="preserve">178.254.10.171</w:t>
      </w:r>
      <w:r/>
    </w:p>
    <w:p>
      <w:pPr>
        <w:jc w:val="center"/>
        <w:spacing w:after="200"/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6660000" cy="4995887"/>
            <wp:effectExtent l="19049" t="19049" r="26669" b="14604"/>
            <wp:docPr id="2" name="Grafik 211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81" hidden="0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6660000" cy="499588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/>
    </w:p>
    <w:p>
      <w:pPr>
        <w:pStyle w:val="153"/>
        <w:jc w:val="center"/>
        <w:rPr>
          <w:color w:val="44546A"/>
        </w:rPr>
      </w:pPr>
      <w:r>
        <w:rPr>
          <w:color w:val="44546A" w:themeColor="text2"/>
        </w:rPr>
        <w:br w:type="page"/>
      </w:r>
      <w:r>
        <w:t xml:space="preserve">www.fragfinn.de</w:t>
      </w:r>
      <w:r>
        <w:tab/>
      </w:r>
      <w:r>
        <w:tab/>
      </w:r>
      <w:r>
        <w:t xml:space="preserve">188.64.58.118</w:t>
      </w:r>
      <w:r/>
    </w:p>
    <w:p>
      <w:pPr>
        <w:jc w:val="center"/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6840000" cy="5130000"/>
            <wp:effectExtent l="19049" t="19049" r="18414" b="13969"/>
            <wp:docPr id="3" name="Grafik 1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80" hidden="0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840000" cy="513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/>
    </w:p>
    <w:p>
      <w:pPr>
        <w:pStyle w:val="153"/>
        <w:jc w:val="center"/>
      </w:pPr>
      <w:r>
        <w:t xml:space="preserve">www.fragfinn.de</w:t>
      </w:r>
      <w:r>
        <w:tab/>
      </w:r>
      <w:r>
        <w:tab/>
      </w:r>
      <w:r>
        <w:t xml:space="preserve">188.64.58.118</w:t>
      </w:r>
      <w:r>
        <w:rPr>
          <w:rFonts w:ascii="Arial" w:hAnsi="Arial"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6840000" cy="5130000"/>
            <wp:effectExtent l="19049" t="19049" r="18414" b="13969"/>
            <wp:docPr id="4" name="Grafik 3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80" hidden="0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840000" cy="513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/>
    </w:p>
    <w:sectPr>
      <w:headerReference w:type="default" r:id="rId8"/>
      <w:footerReference w:type="default" r:id="rId9"/>
      <w:footnotePr/>
      <w:type w:val="nextPage"/>
      <w:pgSz w:w="16838" w:h="11906" w:orient="landscape"/>
      <w:pgMar w:top="1531" w:right="1134" w:bottom="1134" w:left="1134" w:gutter="0" w:header="284" w:footer="284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ourier New">
    <w:panose1 w:val="02070309020205020404"/>
  </w:font>
  <w:font w:name="Helvetica 45">
    <w:panose1 w:val="020B0604020202020204"/>
  </w:font>
  <w:font w:name="Helvetica 55">
    <w:panose1 w:val="020B0604020202020204"/>
  </w:font>
  <w:font w:name="Helvetica 65">
    <w:panose1 w:val="020B0604020202020204"/>
  </w:font>
  <w:font w:name="Mangal">
    <w:panose1 w:val="02030602050306030303"/>
  </w:font>
  <w:font w:name="Segoe UI">
    <w:panose1 w:val="020B0503020204020204"/>
  </w:font>
  <w:font w:name="SimSun">
    <w:panose1 w:val="02000603000000000000"/>
  </w:font>
  <w:font w:name="Symbol">
    <w:panose1 w:val="05010000000000000000"/>
  </w:font>
  <w:font w:name="Times New Roman">
    <w:panose1 w:val="02020603050405020304"/>
  </w:font>
  <w:font w:name="Wingdings">
    <w:panose1 w:val="05030102010509060703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49"/>
      <w:ind w:right="-2636" w:firstLine="993"/>
      <w:tabs>
        <w:tab w:val="clear" w:pos="4536"/>
        <w:tab w:val="left" w:pos="8215"/>
        <w:tab w:val="clear" w:pos="9072"/>
        <w:tab w:val="right" w:pos="13467"/>
      </w:tabs>
      <w:rPr>
        <w:i/>
        <w:sz w:val="18"/>
      </w:rPr>
    </w:pPr>
    <w:r>
      <w:rPr>
        <w:sz w:val="8"/>
      </w:rPr>
      <mc:AlternateContent>
        <mc:Choice Requires="wps">
          <w:drawing>
            <wp:anchor xmlns:wp="http://schemas.openxmlformats.org/drawingml/2006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2539</wp:posOffset>
              </wp:positionH>
              <wp:positionV relativeFrom="paragraph">
                <wp:posOffset>-138760</wp:posOffset>
              </wp:positionV>
              <wp:extent cx="9242424" cy="0"/>
              <wp:effectExtent l="0" t="19049" r="34924" b="19049"/>
              <wp:wrapNone/>
              <wp:docPr id="8" name="Gerade Verbindung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shape 5" o:spid="_x0000_s0000" o:spt="20" style="position:absolute;mso-wrap-distance-left:9.0pt;mso-wrap-distance-top:0.0pt;mso-wrap-distance-right:9.0pt;mso-wrap-distance-bottom:0.0pt;z-index:251660288;mso-position-horizontal-relative:text;margin-left:0.2pt;mso-position-horizontal:absolute;mso-position-vertical-relative:text;margin-top:-10.9pt;mso-position-vertical:absolute;width:727.7pt;height:0.0pt;" coordsize="100000,100000" path="m0,0l100000,21394502e" filled="f" strokecolor="#000000" strokeweight="3.00pt">
              <v:path textboxrect="0,0,0,0"/>
            </v:shape>
          </w:pict>
        </mc:Fallback>
      </mc:AlternateContent>
    </w:r>
    <w:r>
      <w:rPr>
        <w:sz w:val="6"/>
      </w:rPr>
      <w:t xml:space="preserve"> </w:t>
    </w:r>
    <w:r>
      <w:rPr>
        <w:sz w:val="18"/>
      </w:rPr>
      <w:t xml:space="preserve">Modul B</w:t>
    </w:r>
    <w:r>
      <w:rPr>
        <w:sz w:val="18"/>
      </w:rPr>
      <w:t xml:space="preserve">2 </w:t>
    </w:r>
    <w:r>
      <w:rPr>
        <w:sz w:val="18"/>
      </w:rPr>
      <w:noBreakHyphen/>
      <w:t xml:space="preserve"> </w:t>
    </w:r>
    <w:r>
      <w:rPr>
        <w:sz w:val="18"/>
      </w:rPr>
      <w:t xml:space="preserve">Internet</w:t>
    </w:r>
    <w:r>
      <w:rPr>
        <w:sz w:val="18"/>
      </w:rPr>
      <w:t xml:space="preserve">                                                                       zuletzt aktualisiert 27.09.2017</w:t>
    </w:r>
    <w:r>
      <w:rPr>
        <w:i/>
        <w:sz w:val="18"/>
      </w:rPr>
      <w:tab/>
    </w:r>
    <w:r>
      <w:rPr>
        <w:i/>
        <w:sz w:val="18"/>
      </w:rPr>
      <w:tab/>
    </w:r>
    <w:r>
      <w:rPr>
        <w:sz w:val="18"/>
      </w:rPr>
      <w:t xml:space="preserve">Seite </w:t>
    </w:r>
    <w:fldSimple w:instr="PAGE \* MERGEFORMAT">
      <w:r>
        <w:rPr>
          <w:sz w:val="18"/>
        </w:rPr>
        <w:t xml:space="preserve">1</w:t>
      </w:r>
    </w:fldSimple>
    <w:r>
      <w:rPr>
        <w:sz w:val="18"/>
      </w:rPr>
    </w:r>
    <w:r>
      <w:rPr>
        <w:sz w:val="18"/>
      </w:rPr>
      <w:t xml:space="preserve"> von </w:t>
    </w:r>
    <w:fldSimple w:instr="NUMPAGES \* MERGEFORMAT">
      <w:r>
        <w:rPr>
          <w:sz w:val="18"/>
        </w:rPr>
        <w:t xml:space="preserve">6</w:t>
      </w:r>
    </w:fldSimple>
    <w:r>
      <w:rPr>
        <w:sz w:val="18"/>
      </w:rPr>
    </w:r>
    <w:r>
      <w:rPr>
        <w:sz w:val="18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49"/>
      <w:ind w:right="-86"/>
      <w:tabs>
        <w:tab w:val="clear" w:pos="4536"/>
        <w:tab w:val="clear" w:pos="9072"/>
      </w:tabs>
      <w:rPr>
        <w:color w:val="AEAAAA"/>
      </w:rPr>
    </w:pPr>
    <w:r>
      <w:rPr>
        <w:color w:val="AEAAAA" w:themeColor="background2" w:themeShade="BF"/>
        <w:sz w:val="32"/>
      </w:rPr>
      <mc:AlternateContent>
        <mc:Choice Requires="wps">
          <w:drawing>
            <wp:anchor xmlns:wp="http://schemas.openxmlformats.org/drawingml/2006/wordprocessingDrawing" distT="0" distB="0" distL="114300" distR="114300" simplePos="0" relativeHeight="251663360" behindDoc="0" locked="0" layoutInCell="1" allowOverlap="1">
              <wp:simplePos x="0" y="0"/>
              <wp:positionH relativeFrom="column">
                <wp:posOffset>-1912619</wp:posOffset>
              </wp:positionH>
              <wp:positionV relativeFrom="paragraph">
                <wp:posOffset>-2219959</wp:posOffset>
              </wp:positionV>
              <wp:extent cx="3190874" cy="247649"/>
              <wp:effectExtent l="4762" t="0" r="0" b="0"/>
              <wp:wrapNone/>
              <wp:docPr id="5" name="Textfeld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AdjustHandles="0" noChangeArrowheads="0"/>
                    </wps:cNvSpPr>
                    <wps:spPr bwMode="auto">
                      <a:xfrm rot="16199999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Eine Zusammenarbeit von Wissensfabrik Deutschland und OFFIS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0" o:spid="_x0000_s0000" o:spt="1" style="position:absolute;mso-wrap-distance-left:9.0pt;mso-wrap-distance-top:0.0pt;mso-wrap-distance-right:9.0pt;mso-wrap-distance-bottom:0.0pt;z-index:251663360;mso-position-horizontal-relative:text;margin-left:-150.6pt;mso-position-horizontal:absolute;mso-position-vertical-relative:text;margin-top:-174.8pt;mso-position-vertical:absolute;width:251.2pt;height:19.5pt;rotation:269;v-text-anchor:top;" coordsize="100000,100000" path="m0,0l100000,0l100000,100005l0,100005xe" fillcolor="#FFFFFF" strokeweight="0.75pt">
              <v:path textboxrect="0,0,100000,99975"/>
              <v:textbox>
                <w:txbxContent>
                  <w:p>
                    <w:pPr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 xml:space="preserve">Eine Zusammenarbeit von Wissensfabrik Deutschland und OFFIS</w:t>
                    </w:r>
                    <w:r/>
                  </w:p>
                </w:txbxContent>
              </v:textbox>
            </v:shape>
          </w:pict>
        </mc:Fallback>
      </mc:AlternateContent>
    </w:r>
    <w:r/>
  </w:p>
  <w:p>
    <w:pPr>
      <w:pStyle w:val="149"/>
    </w:pPr>
    <w:r/>
    <w:r/>
  </w:p>
  <w:p>
    <w:pPr>
      <w:pStyle w:val="149"/>
    </w:pPr>
    <w:r>
      <w:rPr>
        <w:color w:val="E7E6E6" w:themeColor="background2"/>
        <w:sz w:val="32"/>
      </w:rPr>
      <mc:AlternateContent>
        <mc:Choice Requires="wps">
          <w:drawing>
            <wp:anchor xmlns:wp="http://schemas.openxmlformats.org/drawingml/2006/wordprocessingDrawing" distT="0" distB="0" distL="114300" distR="114300" simplePos="0" relativeHeight="251662336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8889</wp:posOffset>
              </wp:positionV>
              <wp:extent cx="3060000" cy="339724"/>
              <wp:effectExtent l="0" t="0" r="7619" b="3174"/>
              <wp:wrapNone/>
              <wp:docPr id="6" name="Rechteck 5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60000" cy="339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Arbeitsmaterial </w:t>
                          </w: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B2.2.4</w:t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0000" o:spt="1" style="position:absolute;mso-wrap-distance-left:9.0pt;mso-wrap-distance-top:0.0pt;mso-wrap-distance-right:9.0pt;mso-wrap-distance-bottom:0.0pt;z-index:251662336;mso-position-horizontal-relative:margin;mso-position-horizontal:right;mso-position-vertical-relative:text;margin-top:0.7pt;mso-position-vertical:absolute;width:240.9pt;height:26.7pt;v-text-anchor:middle;" coordsize="100000,100000" path="m0,0l100000,0l100000,99998l0,99998xe" fillcolor="#000000">
              <v:path textboxrect="0,0,100000,99997"/>
              <v:fill opacity="100f"/>
              <v:textbox>
                <w:txbxContent>
                  <w:p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Arbeitsmaterial </w:t>
                    </w: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B2.2.4</w:t>
                    </w:r>
                    <w:r/>
                  </w:p>
                </w:txbxContent>
              </v:textbox>
            </v:shape>
          </w:pict>
        </mc:Fallback>
      </mc:AlternateContent>
    </w:r>
    <w:r/>
  </w:p>
  <w:p>
    <w:pPr>
      <w:pStyle w:val="149"/>
    </w:pPr>
    <w:r>
      <w:rPr>
        <w:rFonts w:ascii="Times New Roman" w:hAnsi="Times New Roman" w:cs="Times New Roman"/>
        <w:bCs w:val="false"/>
        <w:sz w:val="24"/>
        <w:szCs w:val="24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7456" behindDoc="0" locked="0" layoutInCell="1" allowOverlap="1">
              <wp:simplePos x="0" y="0"/>
              <wp:positionH relativeFrom="column">
                <wp:posOffset>9464357</wp:posOffset>
              </wp:positionH>
              <wp:positionV relativeFrom="paragraph">
                <wp:posOffset>2167254</wp:posOffset>
              </wp:positionV>
              <wp:extent cx="328929" cy="3994834"/>
              <wp:effectExtent l="0" t="0" r="0" b="5715"/>
              <wp:wrapNone/>
              <wp:docPr id="7" name="Gruppieren 27" hidden="fals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328930" cy="3994835"/>
                        <a:chOff x="0" y="0"/>
                        <a:chExt cx="328930" cy="3994526"/>
                      </a:xfrm>
                    </wpg:grpSpPr>
                    <wps:wsp>
                      <wps:cNvSpPr>
                        <a:spLocks noAdjustHandles="0" noChangeArrowheads="0"/>
                      </wps:cNvSpPr>
                      <wps:spPr bwMode="auto">
                        <a:xfrm rot="16199999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Rule="exact" w:line="160"/>
                              <w:rPr>
                                <w:rFonts w:ascii="Helvetica 55" w:hAnsi="Helvetica 55"/>
                                <w:color w:val="A6A6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 xml:space="preserve">im Auftrag der Wissensfabrik </w:t>
                              <w:noBreakHyphen/>
                              <w:t xml:space="preserve"> Unternehmen für Deutschland e.V.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Grafik 13" hidden="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 rot="16199999">
                          <a:off x="-165418" y="3597651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0000" style="position:absolute;mso-wrap-distance-left:9.0pt;mso-wrap-distance-top:0.0pt;mso-wrap-distance-right:9.0pt;mso-wrap-distance-bottom:0.0pt;z-index:251667456;mso-position-horizontal-relative:text;margin-left:745.2pt;mso-position-horizontal:absolute;mso-position-vertical-relative:text;margin-top:170.6pt;mso-position-vertical:absolute;width:25.9pt;height:314.6pt;" coordorigin="0,0" coordsize="3289,39945">
              <v:shape id="shape 3" o:spid="_x0000_s0000" o:spt="1" style="position:absolute;left:-15798;top:15798;width:34886;height:3289;rotation:269;v-text-anchor:top;" coordsize="100000,100000" path="m0,0l100000,0l100000,99998l0,99998xe" fillcolor="#FFFFFF" strokeweight="0.75pt">
                <v:path textboxrect="0,0,100000,99997"/>
                <v:textbox>
                  <w:txbxContent>
                    <w:p>
                      <w:pPr>
                        <w:spacing w:lineRule="exact" w:line="160"/>
                        <w:rPr>
                          <w:rFonts w:ascii="Helvetica 55" w:hAnsi="Helvetica 55"/>
                          <w:color w:val="A6A6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 xml:space="preserve">im Auftrag der Wissensfabrik </w:t>
                        <w:noBreakHyphen/>
                        <w:t xml:space="preserve"> Unternehmen für Deutschland e.V.</w:t>
                      </w:r>
                      <w:r/>
                    </w:p>
                  </w:txbxContent>
                </v:textbox>
              </v:shape>
              <w:pict>
                <v:rect id="_x0000_i4" o:spid="_x0000_s4" style="position:absolute;left:-1654;top:35976;width:6477;height:1460;rotation:269;">
                  <v:imagedata r:id="rId1" o:title=""/>
                </v:rect>
              </w:pict>
            </v:group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pStyle w:val="137"/>
      <w:suff w:val="tab"/>
      <w:lvlText w:val="%1"/>
      <w:lvlJc w:val="left"/>
      <w:pPr>
        <w:ind w:left="432" w:hanging="431"/>
      </w:pPr>
    </w:lvl>
    <w:lvl w:ilvl="1">
      <w:start w:val="1"/>
      <w:numFmt w:val="decimal"/>
      <w:pStyle w:val="138"/>
      <w:suff w:val="tab"/>
      <w:lvlText w:val="%1.%2"/>
      <w:lvlJc w:val="left"/>
      <w:pPr>
        <w:ind w:left="576" w:hanging="575"/>
      </w:pPr>
    </w:lvl>
    <w:lvl w:ilvl="2">
      <w:start w:val="1"/>
      <w:numFmt w:val="decimal"/>
      <w:pStyle w:val="139"/>
      <w:suff w:val="tab"/>
      <w:lvlText w:val="%1.%2.%3"/>
      <w:lvlJc w:val="left"/>
      <w:pPr>
        <w:ind w:left="720" w:hanging="719"/>
      </w:pPr>
    </w:lvl>
    <w:lvl w:ilvl="3">
      <w:start w:val="1"/>
      <w:numFmt w:val="decimal"/>
      <w:pStyle w:val="140"/>
      <w:suff w:val="tab"/>
      <w:lvlText w:val="%1.%2.%3.%4"/>
      <w:lvlJc w:val="left"/>
      <w:pPr>
        <w:ind w:left="864" w:hanging="863"/>
      </w:pPr>
    </w:lvl>
    <w:lvl w:ilvl="4">
      <w:start w:val="1"/>
      <w:numFmt w:val="decimal"/>
      <w:pStyle w:val="141"/>
      <w:suff w:val="tab"/>
      <w:lvlText w:val="%1.%2.%3.%4.%5"/>
      <w:lvlJc w:val="left"/>
      <w:pPr>
        <w:ind w:left="1008" w:hanging="1007"/>
      </w:pPr>
    </w:lvl>
    <w:lvl w:ilvl="5">
      <w:start w:val="1"/>
      <w:numFmt w:val="decimal"/>
      <w:pStyle w:val="142"/>
      <w:suff w:val="tab"/>
      <w:lvlText w:val="%1.%2.%3.%4.%5.%6"/>
      <w:lvlJc w:val="left"/>
      <w:pPr>
        <w:ind w:left="1152" w:hanging="1151"/>
      </w:pPr>
    </w:lvl>
    <w:lvl w:ilvl="6">
      <w:start w:val="1"/>
      <w:numFmt w:val="decimal"/>
      <w:pStyle w:val="143"/>
      <w:suff w:val="tab"/>
      <w:lvlText w:val="%1.%2.%3.%4.%5.%6.%7"/>
      <w:lvlJc w:val="left"/>
      <w:pPr>
        <w:ind w:left="1296" w:hanging="1295"/>
      </w:pPr>
    </w:lvl>
    <w:lvl w:ilvl="7">
      <w:start w:val="1"/>
      <w:numFmt w:val="decimal"/>
      <w:pStyle w:val="144"/>
      <w:suff w:val="tab"/>
      <w:lvlText w:val="%1.%2.%3.%4.%5.%6.%7.%8"/>
      <w:lvlJc w:val="left"/>
      <w:pPr>
        <w:ind w:left="1440" w:hanging="1439"/>
      </w:pPr>
    </w:lvl>
    <w:lvl w:ilvl="8">
      <w:start w:val="1"/>
      <w:numFmt w:val="decimal"/>
      <w:pStyle w:val="145"/>
      <w:suff w:val="tab"/>
      <w:lvlText w:val="%1.%2.%3.%4.%5.%6.%7.%8.%9"/>
      <w:lvlJc w:val="left"/>
      <w:pPr>
        <w:ind w:left="1584" w:hanging="1583"/>
      </w:pPr>
    </w:lvl>
  </w:abstractNum>
  <w:abstractNum w:abstractNumId="2">
    <w:multiLevelType w:val="hybridMultilevel"/>
    <w:lvl w:ilvl="0">
      <w:start w:val="1"/>
      <w:numFmt w:val="decimal"/>
      <w:suff w:val="tab"/>
      <w:lvlText w:val="%1"/>
      <w:lvlJc w:val="left"/>
      <w:pPr>
        <w:ind w:left="432" w:hanging="431"/>
      </w:pPr>
    </w:lvl>
    <w:lvl w:ilvl="1">
      <w:start w:val="1"/>
      <w:numFmt w:val="decimal"/>
      <w:suff w:val="tab"/>
      <w:lvlText w:val="%1.%2"/>
      <w:lvlJc w:val="left"/>
      <w:pPr>
        <w:ind w:left="576" w:hanging="575"/>
      </w:pPr>
    </w:lvl>
    <w:lvl w:ilvl="2">
      <w:start w:val="1"/>
      <w:numFmt w:val="decimal"/>
      <w:suff w:val="tab"/>
      <w:lvlText w:val="%1.%2.%3"/>
      <w:lvlJc w:val="left"/>
      <w:pPr>
        <w:ind w:left="720" w:hanging="719"/>
      </w:pPr>
    </w:lvl>
    <w:lvl w:ilvl="3">
      <w:start w:val="1"/>
      <w:numFmt w:val="decimal"/>
      <w:suff w:val="tab"/>
      <w:lvlText w:val="%1.%2.%3.%4"/>
      <w:lvlJc w:val="left"/>
      <w:pPr>
        <w:ind w:left="864" w:hanging="863"/>
      </w:pPr>
    </w:lvl>
    <w:lvl w:ilvl="4">
      <w:start w:val="1"/>
      <w:numFmt w:val="decimal"/>
      <w:suff w:val="tab"/>
      <w:lvlText w:val="%1.%2.%3.%4.%5"/>
      <w:lvlJc w:val="left"/>
      <w:pPr>
        <w:ind w:left="1008" w:hanging="1007"/>
      </w:pPr>
    </w:lvl>
    <w:lvl w:ilvl="5">
      <w:start w:val="1"/>
      <w:numFmt w:val="decimal"/>
      <w:suff w:val="tab"/>
      <w:lvlText w:val="%1.%2.%3.%4.%5.%6"/>
      <w:lvlJc w:val="left"/>
      <w:pPr>
        <w:ind w:left="1152" w:hanging="1151"/>
      </w:pPr>
    </w:lvl>
    <w:lvl w:ilvl="6">
      <w:start w:val="1"/>
      <w:numFmt w:val="decimal"/>
      <w:suff w:val="tab"/>
      <w:lvlText w:val="%1.%2.%3.%4.%5.%6.%7"/>
      <w:lvlJc w:val="left"/>
      <w:pPr>
        <w:ind w:left="1296" w:hanging="1295"/>
      </w:pPr>
    </w:lvl>
    <w:lvl w:ilvl="7">
      <w:start w:val="1"/>
      <w:numFmt w:val="decimal"/>
      <w:suff w:val="tab"/>
      <w:lvlText w:val="%1.%2.%3.%4.%5.%6.%7.%8"/>
      <w:lvlJc w:val="left"/>
      <w:pPr>
        <w:ind w:left="1440" w:hanging="1439"/>
      </w:pPr>
    </w:lvl>
    <w:lvl w:ilvl="8">
      <w:start w:val="1"/>
      <w:numFmt w:val="decimal"/>
      <w:suff w:val="tab"/>
      <w:lvlText w:val="%1.%2.%3.%4.%5.%6.%7.%8.%9"/>
      <w:lvlJc w:val="left"/>
      <w:pPr>
        <w:ind w:left="1584" w:hanging="1583"/>
      </w:pPr>
    </w:lvl>
  </w:abstractNum>
  <w:abstractNum w:abstractNumId="3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360" w:hanging="359"/>
      </w:pPr>
    </w:lvl>
    <w:lvl w:ilvl="1">
      <w:start w:val="1"/>
      <w:numFmt w:val="lowerLetter"/>
      <w:suff w:val="tab"/>
      <w:lvlText w:val="%2."/>
      <w:lvlJc w:val="left"/>
      <w:pPr>
        <w:ind w:left="1080" w:hanging="359"/>
      </w:pPr>
    </w:lvl>
    <w:lvl w:ilvl="2">
      <w:start w:val="1"/>
      <w:numFmt w:val="lowerRoman"/>
      <w:suff w:val="tab"/>
      <w:lvlText w:val="%3."/>
      <w:lvlJc w:val="right"/>
      <w:pPr>
        <w:ind w:left="1800" w:hanging="179"/>
      </w:pPr>
    </w:lvl>
    <w:lvl w:ilvl="3">
      <w:start w:val="1"/>
      <w:numFmt w:val="decimal"/>
      <w:suff w:val="tab"/>
      <w:lvlText w:val="%4."/>
      <w:lvlJc w:val="left"/>
      <w:pPr>
        <w:ind w:left="2520" w:hanging="359"/>
      </w:pPr>
    </w:lvl>
    <w:lvl w:ilvl="4">
      <w:start w:val="1"/>
      <w:numFmt w:val="lowerLetter"/>
      <w:suff w:val="tab"/>
      <w:lvlText w:val="%5."/>
      <w:lvlJc w:val="left"/>
      <w:pPr>
        <w:ind w:left="3240" w:hanging="359"/>
      </w:pPr>
    </w:lvl>
    <w:lvl w:ilvl="5">
      <w:start w:val="1"/>
      <w:numFmt w:val="lowerRoman"/>
      <w:suff w:val="tab"/>
      <w:lvlText w:val="%6."/>
      <w:lvlJc w:val="right"/>
      <w:pPr>
        <w:ind w:left="3960" w:hanging="179"/>
      </w:pPr>
    </w:lvl>
    <w:lvl w:ilvl="6">
      <w:start w:val="1"/>
      <w:numFmt w:val="decimal"/>
      <w:suff w:val="tab"/>
      <w:lvlText w:val="%7."/>
      <w:lvlJc w:val="left"/>
      <w:pPr>
        <w:ind w:left="4680" w:hanging="359"/>
      </w:pPr>
    </w:lvl>
    <w:lvl w:ilvl="7">
      <w:start w:val="1"/>
      <w:numFmt w:val="lowerLetter"/>
      <w:suff w:val="tab"/>
      <w:lvlText w:val="%8."/>
      <w:lvlJc w:val="left"/>
      <w:pPr>
        <w:ind w:left="5400" w:hanging="359"/>
      </w:pPr>
    </w:lvl>
    <w:lvl w:ilvl="8">
      <w:start w:val="1"/>
      <w:numFmt w:val="lowerRoman"/>
      <w:suff w:val="tab"/>
      <w:lvlText w:val="%9."/>
      <w:lvlJc w:val="right"/>
      <w:pPr>
        <w:ind w:left="6120" w:hanging="179"/>
      </w:pPr>
    </w:lvl>
  </w:abstractNum>
  <w:abstractNum w:abstractNumId="5">
    <w:multiLevelType w:val="hybridMultilevel"/>
    <w:lvl w:ilvl="0">
      <w:start w:val="1"/>
      <w:numFmt w:val="bullet"/>
      <w:pStyle w:val="204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9"/>
      </w:pPr>
    </w:lvl>
    <w:lvl w:ilvl="1">
      <w:start w:val="1"/>
      <w:numFmt w:val="lowerLetter"/>
      <w:suff w:val="tab"/>
      <w:lvlText w:val="%2."/>
      <w:lvlJc w:val="left"/>
      <w:pPr>
        <w:ind w:left="1440" w:hanging="359"/>
      </w:pPr>
    </w:lvl>
    <w:lvl w:ilvl="2">
      <w:start w:val="1"/>
      <w:numFmt w:val="lowerRoman"/>
      <w:suff w:val="tab"/>
      <w:lvlText w:val="%3."/>
      <w:lvlJc w:val="right"/>
      <w:pPr>
        <w:ind w:left="2160" w:hanging="179"/>
      </w:pPr>
    </w:lvl>
    <w:lvl w:ilvl="3">
      <w:start w:val="1"/>
      <w:numFmt w:val="decimal"/>
      <w:suff w:val="tab"/>
      <w:lvlText w:val="%4."/>
      <w:lvlJc w:val="left"/>
      <w:pPr>
        <w:ind w:left="2880" w:hanging="359"/>
      </w:pPr>
    </w:lvl>
    <w:lvl w:ilvl="4">
      <w:start w:val="1"/>
      <w:numFmt w:val="lowerLetter"/>
      <w:suff w:val="tab"/>
      <w:lvlText w:val="%5."/>
      <w:lvlJc w:val="left"/>
      <w:pPr>
        <w:ind w:left="3600" w:hanging="359"/>
      </w:pPr>
    </w:lvl>
    <w:lvl w:ilvl="5">
      <w:start w:val="1"/>
      <w:numFmt w:val="lowerRoman"/>
      <w:suff w:val="tab"/>
      <w:lvlText w:val="%6."/>
      <w:lvlJc w:val="right"/>
      <w:pPr>
        <w:ind w:left="4320" w:hanging="179"/>
      </w:pPr>
    </w:lvl>
    <w:lvl w:ilvl="6">
      <w:start w:val="1"/>
      <w:numFmt w:val="decimal"/>
      <w:suff w:val="tab"/>
      <w:lvlText w:val="%7."/>
      <w:lvlJc w:val="left"/>
      <w:pPr>
        <w:ind w:left="5040" w:hanging="359"/>
      </w:pPr>
    </w:lvl>
    <w:lvl w:ilvl="7">
      <w:start w:val="1"/>
      <w:numFmt w:val="lowerLetter"/>
      <w:suff w:val="tab"/>
      <w:lvlText w:val="%8."/>
      <w:lvlJc w:val="left"/>
      <w:pPr>
        <w:ind w:left="5760" w:hanging="359"/>
      </w:pPr>
    </w:lvl>
    <w:lvl w:ilvl="8">
      <w:start w:val="1"/>
      <w:numFmt w:val="lowerRoman"/>
      <w:suff w:val="tab"/>
      <w:lvlText w:val="%9."/>
      <w:lvlJc w:val="right"/>
      <w:pPr>
        <w:ind w:left="6480" w:hanging="179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9"/>
      </w:pPr>
    </w:lvl>
    <w:lvl w:ilvl="1">
      <w:start w:val="1"/>
      <w:numFmt w:val="lowerLetter"/>
      <w:suff w:val="tab"/>
      <w:lvlText w:val="%2."/>
      <w:lvlJc w:val="left"/>
      <w:pPr>
        <w:ind w:left="1440" w:hanging="359"/>
      </w:pPr>
    </w:lvl>
    <w:lvl w:ilvl="2">
      <w:start w:val="1"/>
      <w:numFmt w:val="lowerRoman"/>
      <w:suff w:val="tab"/>
      <w:lvlText w:val="%3."/>
      <w:lvlJc w:val="right"/>
      <w:pPr>
        <w:ind w:left="2160" w:hanging="179"/>
      </w:pPr>
    </w:lvl>
    <w:lvl w:ilvl="3">
      <w:start w:val="1"/>
      <w:numFmt w:val="decimal"/>
      <w:suff w:val="tab"/>
      <w:lvlText w:val="%4."/>
      <w:lvlJc w:val="left"/>
      <w:pPr>
        <w:ind w:left="2880" w:hanging="359"/>
      </w:pPr>
    </w:lvl>
    <w:lvl w:ilvl="4">
      <w:start w:val="1"/>
      <w:numFmt w:val="lowerLetter"/>
      <w:suff w:val="tab"/>
      <w:lvlText w:val="%5."/>
      <w:lvlJc w:val="left"/>
      <w:pPr>
        <w:ind w:left="3600" w:hanging="359"/>
      </w:pPr>
    </w:lvl>
    <w:lvl w:ilvl="5">
      <w:start w:val="1"/>
      <w:numFmt w:val="lowerRoman"/>
      <w:suff w:val="tab"/>
      <w:lvlText w:val="%6."/>
      <w:lvlJc w:val="right"/>
      <w:pPr>
        <w:ind w:left="4320" w:hanging="179"/>
      </w:pPr>
    </w:lvl>
    <w:lvl w:ilvl="6">
      <w:start w:val="1"/>
      <w:numFmt w:val="decimal"/>
      <w:suff w:val="tab"/>
      <w:lvlText w:val="%7."/>
      <w:lvlJc w:val="left"/>
      <w:pPr>
        <w:ind w:left="5040" w:hanging="359"/>
      </w:pPr>
    </w:lvl>
    <w:lvl w:ilvl="7">
      <w:start w:val="1"/>
      <w:numFmt w:val="lowerLetter"/>
      <w:suff w:val="tab"/>
      <w:lvlText w:val="%8."/>
      <w:lvlJc w:val="left"/>
      <w:pPr>
        <w:ind w:left="5760" w:hanging="359"/>
      </w:pPr>
    </w:lvl>
    <w:lvl w:ilvl="8">
      <w:start w:val="1"/>
      <w:numFmt w:val="lowerRoman"/>
      <w:suff w:val="tab"/>
      <w:lvlText w:val="%9."/>
      <w:lvlJc w:val="right"/>
      <w:pPr>
        <w:ind w:left="6480" w:hanging="179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de-DE" w:bidi="ar-SA" w:eastAsia="en-US"/>
      </w:rPr>
    </w:rPrDefault>
    <w:pPrDefault>
      <w:pPr>
        <w:ind w:left="0" w:right="0" w:hanging="0"/>
        <w:jc w:val="left"/>
        <w:spacing w:lineRule="auto" w:line="259" w:after="16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30">
    <w:name w:val="Lined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1">
    <w:name w:val="Lined - Accent 1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2">
    <w:name w:val="Lined - Accent 2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3">
    <w:name w:val="Lined - Accent 3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34">
    <w:name w:val="Lined - Accent 4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5">
    <w:name w:val="Lined - Accent 5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6">
    <w:name w:val="Lined - Accent 6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37">
    <w:name w:val="Bordered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5">
    <w:name w:val="Bordered &amp; Lined - Accent 1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6">
    <w:name w:val="Bordered &amp; Lined - Accent 2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7">
    <w:name w:val="Bordered &amp; Lined - Accent 3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48">
    <w:name w:val="Bordered &amp; Lined - Accent 4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49">
    <w:name w:val="Bordered &amp; Lined - Accent 5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0">
    <w:name w:val="Bordered &amp; Lined - Accent 6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52">
    <w:name w:val="footnote text"/>
    <w:basedOn w:val="136"/>
    <w:uiPriority w:val="99"/>
    <w:semiHidden/>
    <w:unhideWhenUsed/>
    <w:rPr>
      <w:sz w:val="20"/>
    </w:rPr>
    <w:pPr>
      <w:spacing w:lineRule="auto" w:line="240" w:after="0"/>
    </w:pPr>
  </w:style>
  <w:style w:type="character" w:styleId="53">
    <w:name w:val="Footnote Text Char"/>
    <w:basedOn w:val="146"/>
    <w:uiPriority w:val="99"/>
    <w:semiHidden/>
    <w:rPr>
      <w:sz w:val="20"/>
    </w:rPr>
  </w:style>
  <w:style w:type="character" w:styleId="54">
    <w:name w:val="footnote reference"/>
    <w:basedOn w:val="146"/>
    <w:uiPriority w:val="99"/>
    <w:semiHidden/>
    <w:unhideWhenUsed/>
    <w:rPr>
      <w:vertAlign w:val="superscript"/>
    </w:rPr>
  </w:style>
  <w:style w:type="paragraph" w:styleId="136" w:default="1">
    <w:name w:val="Normal"/>
    <w:qFormat/>
    <w:rPr>
      <w:rFonts w:ascii="Helvetica 45" w:hAnsi="Helvetica 45"/>
      <w:bCs/>
      <w:sz w:val="21"/>
      <w:lang w:eastAsia="de-DE"/>
    </w:rPr>
    <w:pPr>
      <w:spacing w:lineRule="auto" w:line="288"/>
    </w:pPr>
  </w:style>
  <w:style w:type="paragraph" w:styleId="137">
    <w:name w:val="Heading 1"/>
    <w:basedOn w:val="136"/>
    <w:next w:val="136"/>
    <w:qFormat/>
    <w:uiPriority w:val="9"/>
    <w:rPr>
      <w:rFonts w:ascii="Helvetica 65" w:hAnsi="Helvetica 65" w:cs="Arial" w:eastAsia="Arial"/>
      <w:bCs w:val="false"/>
      <w:color w:val="000000" w:themeColor="text1"/>
      <w:sz w:val="28"/>
      <w:szCs w:val="36"/>
    </w:rPr>
    <w:pPr>
      <w:numPr>
        <w:numId w:val="2"/>
      </w:numPr>
      <w:keepLines/>
      <w:keepNext/>
      <w:spacing w:lineRule="auto" w:line="240" w:before="760"/>
    </w:pPr>
  </w:style>
  <w:style w:type="paragraph" w:styleId="138">
    <w:name w:val="Heading 2"/>
    <w:basedOn w:val="136"/>
    <w:next w:val="136"/>
    <w:qFormat/>
    <w:uiPriority w:val="9"/>
    <w:unhideWhenUsed/>
    <w:rPr>
      <w:rFonts w:ascii="Helvetica 65" w:hAnsi="Helvetica 65" w:cs="Arial" w:eastAsia="Arial"/>
      <w:bCs w:val="false"/>
      <w:color w:val="000000" w:themeColor="text1"/>
      <w:sz w:val="24"/>
      <w:szCs w:val="28"/>
    </w:rPr>
    <w:pPr>
      <w:numPr>
        <w:ilvl w:val="1"/>
        <w:numId w:val="2"/>
      </w:numPr>
      <w:keepLines/>
      <w:keepNext/>
      <w:spacing w:after="120" w:before="520"/>
    </w:pPr>
  </w:style>
  <w:style w:type="paragraph" w:styleId="139">
    <w:name w:val="Heading 3"/>
    <w:basedOn w:val="136"/>
    <w:next w:val="136"/>
    <w:qFormat/>
    <w:uiPriority w:val="9"/>
    <w:unhideWhenUsed/>
    <w:rPr>
      <w:rFonts w:ascii="Helvetica 65" w:hAnsi="Helvetica 65" w:cs="Arial" w:eastAsia="Arial"/>
      <w:bCs w:val="false"/>
      <w:color w:val="000000" w:themeColor="text1"/>
      <w:sz w:val="22"/>
    </w:rPr>
    <w:pPr>
      <w:numPr>
        <w:ilvl w:val="2"/>
        <w:numId w:val="2"/>
      </w:numPr>
      <w:keepLines/>
      <w:keepNext/>
      <w:spacing w:after="120" w:before="120"/>
    </w:pPr>
  </w:style>
  <w:style w:type="paragraph" w:styleId="140">
    <w:name w:val="Heading 4"/>
    <w:basedOn w:val="136"/>
    <w:next w:val="136"/>
    <w:qFormat/>
    <w:uiPriority w:val="9"/>
    <w:semiHidden/>
    <w:unhideWhenUsed/>
    <w:rPr>
      <w:rFonts w:ascii="Arial" w:hAnsi="Arial" w:cs="Arial" w:eastAsia="Arial"/>
      <w:b/>
      <w:bCs w:val="false"/>
      <w:i/>
      <w:iCs/>
      <w:color w:val="000000" w:themeColor="text1"/>
    </w:rPr>
    <w:pPr>
      <w:numPr>
        <w:ilvl w:val="3"/>
        <w:numId w:val="2"/>
      </w:numPr>
      <w:keepLines/>
      <w:keepNext/>
      <w:spacing w:after="0" w:before="200"/>
    </w:pPr>
  </w:style>
  <w:style w:type="paragraph" w:styleId="141">
    <w:name w:val="Heading 5"/>
    <w:basedOn w:val="136"/>
    <w:next w:val="136"/>
    <w:qFormat/>
    <w:uiPriority w:val="9"/>
    <w:semiHidden/>
    <w:unhideWhenUsed/>
    <w:rPr>
      <w:rFonts w:ascii="Arial" w:hAnsi="Arial" w:cs="Arial" w:eastAsia="Arial"/>
      <w:color w:val="323E4F" w:themeColor="text2" w:themeShade="BF"/>
    </w:rPr>
    <w:pPr>
      <w:numPr>
        <w:ilvl w:val="4"/>
        <w:numId w:val="2"/>
      </w:numPr>
      <w:keepLines/>
      <w:keepNext/>
      <w:spacing w:after="0" w:before="200"/>
    </w:pPr>
  </w:style>
  <w:style w:type="paragraph" w:styleId="142">
    <w:name w:val="Heading 6"/>
    <w:basedOn w:val="136"/>
    <w:next w:val="136"/>
    <w:qFormat/>
    <w:uiPriority w:val="9"/>
    <w:semiHidden/>
    <w:unhideWhenUsed/>
    <w:rPr>
      <w:rFonts w:ascii="Arial" w:hAnsi="Arial" w:cs="Arial" w:eastAsia="Arial"/>
      <w:i/>
      <w:iCs/>
      <w:color w:val="323E4F" w:themeColor="text2" w:themeShade="BF"/>
    </w:rPr>
    <w:pPr>
      <w:numPr>
        <w:ilvl w:val="5"/>
        <w:numId w:val="2"/>
      </w:numPr>
      <w:keepLines/>
      <w:keepNext/>
      <w:spacing w:after="0" w:before="200"/>
    </w:pPr>
  </w:style>
  <w:style w:type="paragraph" w:styleId="143">
    <w:name w:val="Heading 7"/>
    <w:basedOn w:val="136"/>
    <w:next w:val="136"/>
    <w:qFormat/>
    <w:uiPriority w:val="9"/>
    <w:semiHidden/>
    <w:unhideWhenUsed/>
    <w:rPr>
      <w:rFonts w:ascii="Arial" w:hAnsi="Arial" w:cs="Arial" w:eastAsia="Arial"/>
      <w:i/>
      <w:iCs/>
      <w:color w:val="404040" w:themeColor="text1" w:themeTint="BF"/>
    </w:rPr>
    <w:pPr>
      <w:numPr>
        <w:ilvl w:val="6"/>
        <w:numId w:val="2"/>
      </w:numPr>
      <w:keepLines/>
      <w:keepNext/>
      <w:spacing w:after="0" w:before="200"/>
    </w:pPr>
  </w:style>
  <w:style w:type="paragraph" w:styleId="144">
    <w:name w:val="Heading 8"/>
    <w:basedOn w:val="136"/>
    <w:next w:val="136"/>
    <w:qFormat/>
    <w:uiPriority w:val="9"/>
    <w:semiHidden/>
    <w:unhideWhenUsed/>
    <w:rPr>
      <w:rFonts w:ascii="Arial" w:hAnsi="Arial" w:cs="Arial" w:eastAsia="Arial"/>
      <w:color w:val="404040" w:themeColor="text1" w:themeTint="BF"/>
      <w:sz w:val="20"/>
      <w:szCs w:val="20"/>
    </w:rPr>
    <w:pPr>
      <w:numPr>
        <w:ilvl w:val="7"/>
        <w:numId w:val="2"/>
      </w:numPr>
      <w:keepLines/>
      <w:keepNext/>
      <w:spacing w:after="0" w:before="200"/>
    </w:pPr>
  </w:style>
  <w:style w:type="paragraph" w:styleId="145">
    <w:name w:val="Heading 9"/>
    <w:basedOn w:val="136"/>
    <w:next w:val="136"/>
    <w:qFormat/>
    <w:uiPriority w:val="9"/>
    <w:semiHidden/>
    <w:unhideWhenUsed/>
    <w:rPr>
      <w:rFonts w:ascii="Arial" w:hAnsi="Arial" w:cs="Arial" w:eastAsia="Arial"/>
      <w:i/>
      <w:iCs/>
      <w:color w:val="404040" w:themeColor="text1" w:themeTint="BF"/>
      <w:sz w:val="20"/>
      <w:szCs w:val="20"/>
    </w:rPr>
    <w:pPr>
      <w:numPr>
        <w:ilvl w:val="8"/>
        <w:numId w:val="2"/>
      </w:numPr>
      <w:keepLines/>
      <w:keepNext/>
      <w:spacing w:after="0" w:before="200"/>
    </w:pPr>
  </w:style>
  <w:style w:type="character" w:styleId="146" w:default="1">
    <w:name w:val="Default Paragraph Font"/>
    <w:uiPriority w:val="1"/>
    <w:semiHidden/>
    <w:unhideWhenUsed/>
  </w:style>
  <w:style w:type="table" w:styleId="1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48" w:default="1">
    <w:name w:val="No List"/>
    <w:uiPriority w:val="99"/>
    <w:semiHidden/>
    <w:unhideWhenUsed/>
  </w:style>
  <w:style w:type="paragraph" w:styleId="149">
    <w:name w:val="Header"/>
    <w:basedOn w:val="136"/>
    <w:uiPriority w:val="99"/>
    <w:unhideWhenUsed/>
    <w:pPr>
      <w:spacing w:lineRule="auto" w:line="240" w:after="0"/>
      <w:tabs>
        <w:tab w:val="center" w:pos="4536"/>
        <w:tab w:val="right" w:pos="9072"/>
      </w:tabs>
    </w:pPr>
  </w:style>
  <w:style w:type="character" w:styleId="150">
    <w:name w:val="Kopfzeile Zchn"/>
    <w:basedOn w:val="146"/>
    <w:uiPriority w:val="99"/>
  </w:style>
  <w:style w:type="paragraph" w:styleId="151">
    <w:name w:val="Footer"/>
    <w:basedOn w:val="136"/>
    <w:uiPriority w:val="99"/>
    <w:unhideWhenUsed/>
    <w:pPr>
      <w:spacing w:lineRule="auto" w:line="240" w:after="0"/>
      <w:tabs>
        <w:tab w:val="center" w:pos="4536"/>
        <w:tab w:val="right" w:pos="9072"/>
      </w:tabs>
    </w:pPr>
  </w:style>
  <w:style w:type="character" w:styleId="152">
    <w:name w:val="Fußzeile Zchn"/>
    <w:basedOn w:val="146"/>
    <w:uiPriority w:val="99"/>
  </w:style>
  <w:style w:type="paragraph" w:styleId="153">
    <w:name w:val="Title"/>
    <w:basedOn w:val="136"/>
    <w:next w:val="136"/>
    <w:qFormat/>
    <w:uiPriority w:val="10"/>
    <w:rPr>
      <w:rFonts w:ascii="Arial" w:hAnsi="Arial" w:cs="Arial" w:eastAsia="Arial"/>
      <w:color w:val="000000" w:themeColor="text1"/>
      <w:sz w:val="48"/>
      <w:szCs w:val="56"/>
    </w:rPr>
    <w:pPr>
      <w:contextualSpacing w:val="true"/>
      <w:spacing w:lineRule="auto" w:line="240" w:after="240"/>
    </w:pPr>
  </w:style>
  <w:style w:type="character" w:styleId="154">
    <w:name w:val="Titel Zchn"/>
    <w:basedOn w:val="146"/>
    <w:uiPriority w:val="10"/>
    <w:rPr>
      <w:rFonts w:ascii="Arial" w:hAnsi="Arial" w:cs="Arial" w:eastAsia="Arial"/>
      <w:color w:val="000000" w:themeColor="text1"/>
      <w:sz w:val="48"/>
      <w:szCs w:val="56"/>
    </w:rPr>
  </w:style>
  <w:style w:type="paragraph" w:styleId="155">
    <w:name w:val="Subtitle"/>
    <w:basedOn w:val="136"/>
    <w:next w:val="136"/>
    <w:qFormat/>
    <w:uiPriority w:val="11"/>
    <w:rPr>
      <w:i/>
      <w:spacing w:val="10"/>
      <w:sz w:val="40"/>
    </w:rPr>
    <w:pPr>
      <w:numPr>
        <w:ilvl w:val="1"/>
      </w:numPr>
    </w:pPr>
  </w:style>
  <w:style w:type="character" w:styleId="156">
    <w:name w:val="Untertitel Zchn"/>
    <w:basedOn w:val="146"/>
    <w:uiPriority w:val="11"/>
    <w:rPr>
      <w:i/>
      <w:spacing w:val="10"/>
      <w:sz w:val="40"/>
    </w:rPr>
  </w:style>
  <w:style w:type="character" w:styleId="157">
    <w:name w:val="Überschrift 1 Zchn"/>
    <w:basedOn w:val="146"/>
    <w:uiPriority w:val="9"/>
    <w:rPr>
      <w:rFonts w:ascii="Helvetica 65" w:hAnsi="Helvetica 65" w:cs="Arial" w:eastAsia="Arial"/>
      <w:color w:val="000000" w:themeColor="text1"/>
      <w:sz w:val="28"/>
      <w:szCs w:val="36"/>
      <w:lang w:eastAsia="de-DE"/>
    </w:rPr>
  </w:style>
  <w:style w:type="paragraph" w:styleId="158">
    <w:name w:val="TOC Heading"/>
    <w:basedOn w:val="137"/>
    <w:next w:val="136"/>
    <w:qFormat/>
    <w:uiPriority w:val="39"/>
    <w:unhideWhenUsed/>
    <w:rPr>
      <w:b/>
      <w:bCs/>
      <w:smallCaps/>
    </w:rPr>
  </w:style>
  <w:style w:type="character" w:styleId="159">
    <w:name w:val="Überschrift 2 Zchn"/>
    <w:basedOn w:val="146"/>
    <w:uiPriority w:val="9"/>
    <w:rPr>
      <w:rFonts w:ascii="Helvetica 65" w:hAnsi="Helvetica 65" w:cs="Arial" w:eastAsia="Arial"/>
      <w:color w:val="000000" w:themeColor="text1"/>
      <w:sz w:val="24"/>
      <w:szCs w:val="28"/>
      <w:lang w:eastAsia="de-DE"/>
    </w:rPr>
  </w:style>
  <w:style w:type="character" w:styleId="160">
    <w:name w:val="Intense Emphasis"/>
    <w:basedOn w:val="146"/>
    <w:qFormat/>
    <w:uiPriority w:val="21"/>
    <w:rPr>
      <w:b/>
      <w:bCs/>
      <w:i/>
      <w:iCs/>
      <w:caps/>
    </w:rPr>
  </w:style>
  <w:style w:type="table" w:styleId="161">
    <w:name w:val="Table Grid"/>
    <w:basedOn w:val="147"/>
    <w:uiPriority w:val="39"/>
    <w:rPr>
      <w:rFonts w:eastAsia="Arial"/>
      <w:sz w:val="20"/>
    </w:rPr>
    <w:pPr>
      <w:spacing w:lineRule="auto" w:line="240" w:after="0"/>
    </w:pPr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V w:val="single" w:color="000000" w:sz="4" w:space="0" w:themeColor="text1"/>
        <w:insideH w:val="single" w:color="000000" w:sz="4" w:space="0" w:themeColor="text1"/>
      </w:tblBorders>
      <w:tblCellMar>
        <w:left w:w="57" w:type="dxa"/>
        <w:top w:w="57" w:type="dxa"/>
        <w:right w:w="57" w:type="dxa"/>
        <w:bottom w:w="57" w:type="dxa"/>
      </w:tblCellMar>
    </w:tblPr>
  </w:style>
  <w:style w:type="table" w:styleId="162">
    <w:name w:val="Steckbrief"/>
    <w:basedOn w:val="147"/>
    <w:uiPriority w:val="99"/>
    <w:rPr>
      <w:sz w:val="20"/>
    </w:rPr>
    <w:pPr>
      <w:spacing w:lineRule="auto" w:line="240" w:after="0"/>
    </w:pPr>
    <w:tblPr>
      <w:tblBorders>
        <w:left w:val="single" w:color="FFC000" w:sz="4" w:space="0"/>
        <w:top w:val="single" w:color="FFC000" w:sz="4" w:space="0"/>
        <w:right w:val="single" w:color="FFC000" w:sz="4" w:space="0"/>
        <w:bottom w:val="single" w:color="FFC000" w:sz="4" w:space="0"/>
        <w:insideV w:val="single" w:color="FFC000" w:sz="4" w:space="0"/>
        <w:insideH w:val="single" w:color="FFC000" w:sz="4" w:space="0"/>
      </w:tblBorders>
      <w:tblCellMar>
        <w:left w:w="57" w:type="dxa"/>
        <w:top w:w="57" w:type="dxa"/>
        <w:right w:w="57" w:type="dxa"/>
        <w:bottom w:w="57" w:type="dxa"/>
      </w:tblCellMar>
    </w:tblPr>
    <w:tcPr>
      <w:shd w:val="clear" w:color="auto" w:fill="auto"/>
    </w:tcPr>
    <w:tblStylePr w:type="firstCol">
      <w:rPr>
        <w:rFonts w:ascii="Arial" w:hAnsi="Arial"/>
        <w:b/>
        <w:sz w:val="20"/>
      </w:rPr>
      <w:tcPr>
        <w:shd w:val="clear" w:color="auto" w:fill="FFE599" w:themeFill="accent4" w:themeFillTint="66"/>
      </w:tcPr>
    </w:tblStylePr>
  </w:style>
  <w:style w:type="paragraph" w:styleId="163">
    <w:name w:val="List Paragraph"/>
    <w:basedOn w:val="136"/>
    <w:qFormat/>
    <w:uiPriority w:val="34"/>
    <w:rPr>
      <w:rFonts w:eastAsia="Arial"/>
    </w:rPr>
    <w:pPr>
      <w:ind w:left="720"/>
      <w:spacing w:after="120" w:before="120"/>
    </w:pPr>
  </w:style>
  <w:style w:type="character" w:styleId="164">
    <w:name w:val="Überschrift 3 Zchn"/>
    <w:basedOn w:val="146"/>
    <w:uiPriority w:val="9"/>
    <w:rPr>
      <w:rFonts w:ascii="Helvetica 65" w:hAnsi="Helvetica 65" w:cs="Arial" w:eastAsia="Arial"/>
      <w:color w:val="000000" w:themeColor="text1"/>
      <w:lang w:eastAsia="de-DE"/>
    </w:rPr>
  </w:style>
  <w:style w:type="character" w:styleId="165">
    <w:name w:val="Überschrift 4 Zchn"/>
    <w:basedOn w:val="146"/>
    <w:uiPriority w:val="9"/>
    <w:semiHidden/>
    <w:rPr>
      <w:rFonts w:ascii="Arial" w:hAnsi="Arial" w:cs="Arial" w:eastAsia="Arial"/>
      <w:b/>
      <w:i/>
      <w:iCs/>
      <w:color w:val="000000" w:themeColor="text1"/>
      <w:sz w:val="21"/>
      <w:lang w:eastAsia="de-DE"/>
    </w:rPr>
  </w:style>
  <w:style w:type="character" w:styleId="166">
    <w:name w:val="Überschrift 5 Zchn"/>
    <w:basedOn w:val="146"/>
    <w:uiPriority w:val="9"/>
    <w:semiHidden/>
    <w:rPr>
      <w:rFonts w:ascii="Arial" w:hAnsi="Arial" w:cs="Arial" w:eastAsia="Arial"/>
      <w:bCs/>
      <w:color w:val="323E4F" w:themeColor="text2" w:themeShade="BF"/>
      <w:sz w:val="21"/>
      <w:lang w:eastAsia="de-DE"/>
    </w:rPr>
  </w:style>
  <w:style w:type="character" w:styleId="167">
    <w:name w:val="Überschrift 6 Zchn"/>
    <w:basedOn w:val="146"/>
    <w:uiPriority w:val="9"/>
    <w:semiHidden/>
    <w:rPr>
      <w:rFonts w:ascii="Arial" w:hAnsi="Arial" w:cs="Arial" w:eastAsia="Arial"/>
      <w:bCs/>
      <w:i/>
      <w:iCs/>
      <w:color w:val="323E4F" w:themeColor="text2" w:themeShade="BF"/>
      <w:sz w:val="21"/>
      <w:lang w:eastAsia="de-DE"/>
    </w:rPr>
  </w:style>
  <w:style w:type="character" w:styleId="168">
    <w:name w:val="Überschrift 7 Zchn"/>
    <w:basedOn w:val="146"/>
    <w:uiPriority w:val="9"/>
    <w:semiHidden/>
    <w:rPr>
      <w:rFonts w:ascii="Arial" w:hAnsi="Arial" w:cs="Arial" w:eastAsia="Arial"/>
      <w:bCs/>
      <w:i/>
      <w:iCs/>
      <w:color w:val="404040" w:themeColor="text1" w:themeTint="BF"/>
      <w:sz w:val="21"/>
      <w:lang w:eastAsia="de-DE"/>
    </w:rPr>
  </w:style>
  <w:style w:type="character" w:styleId="169">
    <w:name w:val="Überschrift 8 Zchn"/>
    <w:basedOn w:val="146"/>
    <w:uiPriority w:val="9"/>
    <w:semiHidden/>
    <w:rPr>
      <w:rFonts w:ascii="Arial" w:hAnsi="Arial" w:cs="Arial" w:eastAsia="Arial"/>
      <w:bCs/>
      <w:color w:val="404040" w:themeColor="text1" w:themeTint="BF"/>
      <w:sz w:val="20"/>
      <w:szCs w:val="20"/>
      <w:lang w:eastAsia="de-DE"/>
    </w:rPr>
  </w:style>
  <w:style w:type="character" w:styleId="170">
    <w:name w:val="Überschrift 9 Zchn"/>
    <w:basedOn w:val="146"/>
    <w:uiPriority w:val="9"/>
    <w:semiHidden/>
    <w:rPr>
      <w:rFonts w:ascii="Arial" w:hAnsi="Arial" w:cs="Arial" w:eastAsia="Arial"/>
      <w:bCs/>
      <w:i/>
      <w:iCs/>
      <w:color w:val="404040" w:themeColor="text1" w:themeTint="BF"/>
      <w:sz w:val="20"/>
      <w:szCs w:val="20"/>
      <w:lang w:eastAsia="de-DE"/>
    </w:rPr>
  </w:style>
  <w:style w:type="paragraph" w:styleId="171">
    <w:name w:val="caption"/>
    <w:basedOn w:val="136"/>
    <w:next w:val="136"/>
    <w:qFormat/>
    <w:uiPriority w:val="35"/>
    <w:semiHidden/>
    <w:unhideWhenUsed/>
    <w:rPr>
      <w:i/>
      <w:iCs/>
      <w:color w:val="44546A" w:themeColor="text2"/>
      <w:sz w:val="18"/>
      <w:szCs w:val="18"/>
    </w:rPr>
    <w:pPr>
      <w:spacing w:lineRule="auto" w:line="240" w:after="200"/>
    </w:pPr>
  </w:style>
  <w:style w:type="character" w:styleId="172">
    <w:name w:val="Strong"/>
    <w:basedOn w:val="146"/>
    <w:qFormat/>
    <w:uiPriority w:val="22"/>
    <w:rPr>
      <w:b/>
      <w:bCs/>
      <w:color w:val="000000" w:themeColor="text1"/>
    </w:rPr>
  </w:style>
  <w:style w:type="character" w:styleId="173">
    <w:name w:val="Emphasis"/>
    <w:basedOn w:val="146"/>
    <w:qFormat/>
    <w:uiPriority w:val="20"/>
    <w:rPr>
      <w:i/>
      <w:iCs/>
      <w:color w:val="auto"/>
    </w:rPr>
  </w:style>
  <w:style w:type="paragraph" w:styleId="174">
    <w:name w:val="No Spacing"/>
    <w:qFormat/>
    <w:uiPriority w:val="1"/>
    <w:pPr>
      <w:spacing w:lineRule="auto" w:line="240" w:after="0"/>
    </w:pPr>
  </w:style>
  <w:style w:type="paragraph" w:styleId="175">
    <w:name w:val="Quote"/>
    <w:basedOn w:val="136"/>
    <w:next w:val="136"/>
    <w:qFormat/>
    <w:uiPriority w:val="29"/>
    <w:rPr>
      <w:i/>
      <w:iCs/>
      <w:color w:val="000000" w:themeColor="text1"/>
    </w:rPr>
    <w:pPr>
      <w:ind w:left="720" w:right="720"/>
      <w:spacing w:before="160"/>
    </w:pPr>
  </w:style>
  <w:style w:type="character" w:styleId="176">
    <w:name w:val="Zitat Zchn"/>
    <w:basedOn w:val="146"/>
    <w:uiPriority w:val="29"/>
    <w:rPr>
      <w:i/>
      <w:iCs/>
      <w:color w:val="000000" w:themeColor="text1"/>
    </w:rPr>
  </w:style>
  <w:style w:type="paragraph" w:styleId="177">
    <w:name w:val="Intense Quote"/>
    <w:basedOn w:val="136"/>
    <w:next w:val="136"/>
    <w:qFormat/>
    <w:uiPriority w:val="30"/>
    <w:rPr>
      <w:color w:val="000000" w:themeColor="text1"/>
    </w:rPr>
    <w:pPr>
      <w:ind w:left="936" w:right="936"/>
      <w:jc w:val="center"/>
      <w:spacing w:after="240" w:before="240"/>
      <w:shd w:val="clear" w:color="auto" w:fill="F2F2F2" w:themeFill="background1" w:themeFillShade="F2"/>
      <w:pBdr>
        <w:top w:val="single" w:color="F2F2F2" w:sz="24" w:space="1" w:themeColor="background1" w:themeShade="F2"/>
        <w:bottom w:val="single" w:color="F2F2F2" w:sz="24" w:space="1" w:themeColor="background1" w:themeShade="F2"/>
      </w:pBdr>
    </w:pPr>
  </w:style>
  <w:style w:type="character" w:styleId="178">
    <w:name w:val="Intensives Zitat Zchn"/>
    <w:basedOn w:val="146"/>
    <w:uiPriority w:val="30"/>
    <w:rPr>
      <w:color w:val="000000" w:themeColor="text1"/>
      <w:shd w:val="clear" w:color="auto" w:fill="F2F2F2" w:themeFill="background1" w:themeFillShade="F2"/>
    </w:rPr>
  </w:style>
  <w:style w:type="character" w:styleId="179">
    <w:name w:val="Subtle Emphasis"/>
    <w:basedOn w:val="146"/>
    <w:qFormat/>
    <w:uiPriority w:val="19"/>
    <w:rPr>
      <w:i/>
      <w:iCs/>
      <w:color w:val="404040" w:themeColor="text1" w:themeTint="BF"/>
    </w:rPr>
  </w:style>
  <w:style w:type="character" w:styleId="180">
    <w:name w:val="Subtle Reference"/>
    <w:basedOn w:val="146"/>
    <w:qFormat/>
    <w:uiPriority w:val="31"/>
    <w:rPr>
      <w:smallCaps/>
      <w:color w:val="404040" w:themeColor="text1" w:themeTint="BF"/>
      <w:u w:val="single"/>
    </w:rPr>
  </w:style>
  <w:style w:type="character" w:styleId="181">
    <w:name w:val="Intense Reference"/>
    <w:basedOn w:val="146"/>
    <w:qFormat/>
    <w:uiPriority w:val="32"/>
    <w:rPr>
      <w:b/>
      <w:bCs/>
      <w:smallCaps/>
      <w:u w:val="single"/>
    </w:rPr>
  </w:style>
  <w:style w:type="character" w:styleId="182">
    <w:name w:val="Book Title"/>
    <w:basedOn w:val="146"/>
    <w:qFormat/>
    <w:uiPriority w:val="33"/>
    <w:rPr>
      <w:b w:val="false"/>
      <w:bCs w:val="false"/>
      <w:smallCaps/>
      <w:spacing w:val="5"/>
    </w:rPr>
  </w:style>
  <w:style w:type="character" w:styleId="183">
    <w:name w:val="Hyperlink"/>
    <w:basedOn w:val="146"/>
    <w:uiPriority w:val="99"/>
    <w:unhideWhenUsed/>
    <w:rPr>
      <w:color w:val="0070C0"/>
      <w:u w:val="none"/>
    </w:rPr>
  </w:style>
  <w:style w:type="table" w:styleId="184">
    <w:name w:val="Stundenverlaufsskizzen"/>
    <w:basedOn w:val="147"/>
    <w:uiPriority w:val="99"/>
    <w:rPr>
      <w:sz w:val="20"/>
    </w:rPr>
    <w:pPr>
      <w:spacing w:lineRule="auto" w:line="240" w:after="0"/>
    </w:pPr>
    <w:tblPr>
      <w:tblStyleRowBandSize w:val="1"/>
      <w:tblBorders>
        <w:left w:val="single" w:color="FFC000" w:sz="4" w:space="0"/>
        <w:top w:val="single" w:color="FFC000" w:sz="4" w:space="0"/>
        <w:right w:val="single" w:color="FFC000" w:sz="4" w:space="0"/>
        <w:bottom w:val="single" w:color="FFC000" w:sz="4" w:space="0"/>
        <w:insideV w:val="single" w:color="FFC000" w:sz="4" w:space="0"/>
        <w:insideH w:val="single" w:color="FFC000" w:sz="4" w:space="0"/>
      </w:tblBorders>
      <w:tblCellMar>
        <w:left w:w="57" w:type="dxa"/>
        <w:top w:w="57" w:type="dxa"/>
        <w:right w:w="57" w:type="dxa"/>
        <w:bottom w:w="57" w:type="dxa"/>
      </w:tblCellMar>
    </w:tblPr>
    <w:tblStylePr w:type="band1Horz">
      <w:tcPr>
        <w:shd w:val="clear" w:color="auto" w:fill="FFF2CC" w:themeFill="accent4" w:themeFillTint="33"/>
      </w:tcPr>
    </w:tblStylePr>
    <w:tblStylePr w:type="firstCol">
      <w:pPr>
        <w:jc w:val="center"/>
      </w:pPr>
    </w:tblStylePr>
    <w:tblStylePr w:type="firstRow">
      <w:rPr>
        <w:b/>
      </w:rPr>
      <w:pPr>
        <w:jc w:val="center"/>
      </w:pPr>
      <w:tcPr>
        <w:shd w:val="clear" w:color="auto" w:fill="FFE599" w:themeFill="accent4" w:themeFillTint="66"/>
      </w:tcPr>
    </w:tblStylePr>
  </w:style>
  <w:style w:type="table" w:styleId="185">
    <w:name w:val="Arbeitsmaterialien"/>
    <w:basedOn w:val="184"/>
    <w:uiPriority w:val="99"/>
    <w:tblPr/>
    <w:tblStylePr w:type="band1Horz">
      <w:tcPr>
        <w:shd w:val="clear" w:color="auto" w:fill="FFF2CC" w:themeFill="accent4" w:themeFillTint="33"/>
      </w:tcPr>
    </w:tblStylePr>
    <w:tblStylePr w:type="firstCol">
      <w:pPr>
        <w:jc w:val="center"/>
      </w:pPr>
    </w:tblStylePr>
    <w:tblStylePr w:type="firstRow">
      <w:rPr>
        <w:b/>
      </w:rPr>
      <w:pPr>
        <w:jc w:val="center"/>
      </w:pPr>
      <w:tcPr>
        <w:shd w:val="clear" w:color="auto" w:fill="FFE599" w:themeFill="accent4" w:themeFillTint="66"/>
      </w:tcPr>
    </w:tblStylePr>
  </w:style>
  <w:style w:type="table" w:styleId="186">
    <w:name w:val="Glossar"/>
    <w:basedOn w:val="147"/>
    <w:uiPriority w:val="99"/>
    <w:rPr>
      <w:sz w:val="20"/>
    </w:rPr>
    <w:pPr>
      <w:spacing w:lineRule="auto" w:line="240" w:after="0"/>
    </w:pPr>
    <w:tblPr>
      <w:tblStyleRowBandSize w:val="1"/>
      <w:tblBorders>
        <w:left w:val="single" w:color="FFC000" w:sz="4" w:space="0"/>
        <w:top w:val="single" w:color="FFC000" w:sz="4" w:space="0"/>
        <w:right w:val="single" w:color="FFC000" w:sz="4" w:space="0"/>
        <w:bottom w:val="single" w:color="FFC000" w:sz="4" w:space="0"/>
        <w:insideV w:val="single" w:color="FFC000" w:sz="4" w:space="0"/>
        <w:insideH w:val="single" w:color="FFC000" w:sz="4" w:space="0"/>
      </w:tblBorders>
      <w:tblCellMar>
        <w:left w:w="57" w:type="dxa"/>
        <w:top w:w="57" w:type="dxa"/>
        <w:right w:w="57" w:type="dxa"/>
        <w:bottom w:w="57" w:type="dxa"/>
      </w:tblCellMar>
    </w:tblPr>
    <w:tcPr>
      <w:shd w:val="clear" w:color="auto" w:fill="auto"/>
    </w:tcPr>
    <w:tblStylePr w:type="band1Horz">
      <w:tcPr>
        <w:shd w:val="clear" w:color="auto" w:fill="FFF2CC" w:themeFill="accent4" w:themeFillTint="33"/>
      </w:tcPr>
    </w:tblStylePr>
    <w:tblStylePr w:type="firstCol">
      <w:rPr>
        <w:b/>
      </w:rPr>
    </w:tblStylePr>
    <w:tblStylePr w:type="firstRow">
      <w:rPr>
        <w:b/>
      </w:rPr>
      <w:pPr>
        <w:jc w:val="center"/>
      </w:pPr>
      <w:tcPr>
        <w:shd w:val="clear" w:color="auto" w:fill="FFE599" w:themeFill="accent4" w:themeFillTint="66"/>
      </w:tcPr>
    </w:tblStylePr>
  </w:style>
  <w:style w:type="paragraph" w:styleId="187">
    <w:name w:val="toc 1"/>
    <w:basedOn w:val="136"/>
    <w:next w:val="136"/>
    <w:uiPriority w:val="39"/>
    <w:unhideWhenUsed/>
    <w:pPr>
      <w:spacing w:after="100"/>
    </w:pPr>
  </w:style>
  <w:style w:type="paragraph" w:styleId="188">
    <w:name w:val="toc 2"/>
    <w:basedOn w:val="136"/>
    <w:next w:val="136"/>
    <w:uiPriority w:val="39"/>
    <w:unhideWhenUsed/>
    <w:pPr>
      <w:ind w:left="220"/>
      <w:spacing w:after="100"/>
    </w:pPr>
  </w:style>
  <w:style w:type="paragraph" w:styleId="189">
    <w:name w:val="toc 3"/>
    <w:basedOn w:val="136"/>
    <w:next w:val="136"/>
    <w:uiPriority w:val="39"/>
    <w:unhideWhenUsed/>
    <w:pPr>
      <w:ind w:left="440"/>
      <w:spacing w:after="100"/>
    </w:pPr>
  </w:style>
  <w:style w:type="paragraph" w:styleId="190">
    <w:name w:val="Inhaltsverzeichnis"/>
    <w:basedOn w:val="136"/>
    <w:qFormat/>
  </w:style>
  <w:style w:type="character" w:styleId="191">
    <w:name w:val="Inhaltsverzeichnis Zchn"/>
    <w:basedOn w:val="157"/>
    <w:rPr>
      <w:rFonts w:ascii="Arial" w:hAnsi="Arial" w:cs="Arial" w:eastAsia="Arial"/>
      <w:b/>
      <w:bCs/>
      <w:smallCaps/>
      <w:color w:val="000000" w:themeColor="text1"/>
      <w:sz w:val="32"/>
      <w:szCs w:val="36"/>
      <w:lang w:eastAsia="de-DE"/>
    </w:rPr>
  </w:style>
  <w:style w:type="paragraph" w:styleId="192">
    <w:name w:val="Balloon Text"/>
    <w:basedOn w:val="136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193">
    <w:name w:val="Sprechblasentext Zchn"/>
    <w:basedOn w:val="146"/>
    <w:uiPriority w:val="99"/>
    <w:semiHidden/>
    <w:rPr>
      <w:rFonts w:ascii="Segoe UI" w:hAnsi="Segoe UI" w:cs="Segoe UI"/>
      <w:sz w:val="18"/>
      <w:szCs w:val="18"/>
    </w:rPr>
  </w:style>
  <w:style w:type="paragraph" w:styleId="194">
    <w:name w:val="Kopfzeile_neu"/>
    <w:basedOn w:val="136"/>
    <w:rPr>
      <w:b/>
    </w:rPr>
    <w:pPr>
      <w:ind w:left="170" w:right="170"/>
      <w:spacing w:after="120"/>
      <w:shd w:val="clear" w:color="auto" w:fill="FFC000"/>
      <w:pBdr>
        <w:left w:val="single" w:color="FFC000" w:sz="8" w:space="6"/>
        <w:top w:val="single" w:color="FFC000" w:sz="8" w:space="4"/>
        <w:right w:val="single" w:color="FFC000" w:sz="8" w:space="6"/>
        <w:bottom w:val="single" w:color="FFC000" w:sz="8" w:space="4"/>
      </w:pBdr>
    </w:pPr>
  </w:style>
  <w:style w:type="character" w:styleId="195">
    <w:name w:val="Kopfzeile_neu Zchn"/>
    <w:basedOn w:val="150"/>
    <w:rPr>
      <w:b/>
      <w:shd w:val="clear" w:color="auto" w:fill="FFC000"/>
    </w:rPr>
  </w:style>
  <w:style w:type="paragraph" w:styleId="196">
    <w:name w:val="großerText"/>
    <w:basedOn w:val="136"/>
    <w:qFormat/>
    <w:rPr>
      <w:rFonts w:ascii="Arial" w:hAnsi="Arial" w:cs="Mangal" w:eastAsia="SimSun"/>
      <w:sz w:val="40"/>
      <w:szCs w:val="24"/>
      <w:lang w:bidi="hi-IN" w:eastAsia="zh-CN"/>
    </w:rPr>
    <w:pPr>
      <w:jc w:val="center"/>
      <w:spacing w:lineRule="auto" w:line="240" w:after="0"/>
      <w:widowControl w:val="off"/>
    </w:pPr>
  </w:style>
  <w:style w:type="character" w:styleId="197">
    <w:name w:val="großerText Zchn"/>
    <w:basedOn w:val="146"/>
    <w:rPr>
      <w:rFonts w:ascii="Arial" w:hAnsi="Arial" w:cs="Mangal" w:eastAsia="SimSun"/>
      <w:sz w:val="40"/>
      <w:szCs w:val="24"/>
      <w:lang w:bidi="hi-IN" w:eastAsia="zh-CN"/>
    </w:rPr>
  </w:style>
  <w:style w:type="paragraph" w:styleId="198">
    <w:name w:val="Table Contents"/>
    <w:basedOn w:val="136"/>
    <w:rPr>
      <w:rFonts w:ascii="Arial" w:hAnsi="Arial" w:cs="Mangal" w:eastAsia="SimSun"/>
      <w:sz w:val="24"/>
      <w:szCs w:val="24"/>
      <w:lang w:bidi="hi-IN" w:eastAsia="zh-CN"/>
    </w:rPr>
    <w:pPr>
      <w:spacing w:lineRule="auto" w:line="240" w:after="0"/>
      <w:widowControl w:val="off"/>
    </w:pPr>
  </w:style>
  <w:style w:type="character" w:styleId="199">
    <w:name w:val="Listenabsatz Zchn"/>
    <w:basedOn w:val="146"/>
    <w:uiPriority w:val="34"/>
    <w:rPr>
      <w:rFonts w:ascii="Helvetica 45" w:hAnsi="Helvetica 45" w:eastAsia="Arial"/>
      <w:bCs/>
      <w:sz w:val="21"/>
      <w:lang w:eastAsia="de-DE"/>
    </w:rPr>
  </w:style>
  <w:style w:type="paragraph" w:styleId="200">
    <w:name w:val="WF-Arbeitsblatt"/>
    <w:basedOn w:val="136"/>
    <w:qFormat/>
    <w:rPr>
      <w:rFonts w:ascii="Helvetica 65" w:hAnsi="Helvetica 65"/>
      <w:sz w:val="44"/>
      <w:szCs w:val="44"/>
    </w:rPr>
  </w:style>
  <w:style w:type="paragraph" w:styleId="201">
    <w:name w:val="WF-Beschriftung"/>
    <w:basedOn w:val="171"/>
    <w:qFormat/>
  </w:style>
  <w:style w:type="paragraph" w:styleId="202">
    <w:name w:val="WF-Inhaltsverzeichnis"/>
    <w:basedOn w:val="136"/>
    <w:qFormat/>
    <w:rPr>
      <w:rFonts w:ascii="Helvetica 65" w:hAnsi="Helvetica 65" w:cs="Arial" w:eastAsia="Arial"/>
      <w:color w:val="000000" w:themeColor="text1"/>
      <w:sz w:val="28"/>
      <w:szCs w:val="36"/>
    </w:rPr>
  </w:style>
  <w:style w:type="character" w:styleId="203">
    <w:name w:val="WF-Inhaltsverzeichnis Zchn"/>
    <w:basedOn w:val="157"/>
    <w:rPr>
      <w:rFonts w:ascii="Helvetica 65" w:hAnsi="Helvetica 65" w:cs="Arial" w:eastAsia="Arial"/>
      <w:bCs/>
      <w:color w:val="000000" w:themeColor="text1"/>
      <w:sz w:val="28"/>
      <w:szCs w:val="36"/>
      <w:lang w:eastAsia="de-DE"/>
    </w:rPr>
  </w:style>
  <w:style w:type="paragraph" w:styleId="204">
    <w:name w:val="WF-Listenabsatz - 1-facher Zeilenabstand"/>
    <w:basedOn w:val="163"/>
    <w:qFormat/>
    <w:pPr>
      <w:numPr>
        <w:numId w:val="6"/>
      </w:numPr>
      <w:spacing w:lineRule="auto" w:line="276"/>
    </w:pPr>
  </w:style>
  <w:style w:type="character" w:styleId="205">
    <w:name w:val="WF-Listenabsatz - 1-facher Zeilenabstand Zchn"/>
    <w:basedOn w:val="199"/>
    <w:rPr>
      <w:rFonts w:ascii="Helvetica 45" w:hAnsi="Helvetica 45" w:eastAsia="Arial"/>
      <w:bCs/>
      <w:sz w:val="21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2.png"/><Relationship Id="rId11" Type="http://schemas.openxmlformats.org/officeDocument/2006/relationships/image" Target="media/image3.jpg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5.0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